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FA5E" w14:textId="482DF9C8" w:rsidR="008A7A93" w:rsidRDefault="008A7A93" w:rsidP="008A7A9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7F6E6A" wp14:editId="20B2089F">
            <wp:extent cx="5943600" cy="1771015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8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GOODLIFE WELLBEING MONTHLY – </w:t>
      </w:r>
      <w:r w:rsidR="007B654D" w:rsidRPr="002E6809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</w:t>
      </w:r>
      <w:r w:rsidRPr="002E68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2021 (</w:t>
      </w:r>
      <w:r w:rsidR="006B7F7A">
        <w:rPr>
          <w:rFonts w:ascii="Arial" w:eastAsia="Times New Roman" w:hAnsi="Arial" w:cs="Arial"/>
          <w:b/>
          <w:bCs/>
          <w:sz w:val="24"/>
          <w:szCs w:val="24"/>
        </w:rPr>
        <w:t>SCALING DOWN FOR BETTER HEALTH</w:t>
      </w:r>
      <w:r w:rsidRPr="002E680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26D45103" w14:textId="77777777" w:rsidR="006B7F7A" w:rsidRPr="00545923" w:rsidRDefault="006B7F7A" w:rsidP="008A7A9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5D6971A" w14:textId="6A97DACB" w:rsidR="006B7F7A" w:rsidRPr="006B7F7A" w:rsidRDefault="006B7F7A" w:rsidP="006B7F7A"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HYPERLINK "https://www.gateshealth.com/~/media/files/gates-health/docs/2021-docs/well-being/live-well-monthly-newsletter.pdf?la=en"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C57BC" w:rsidRPr="006B7F7A">
        <w:rPr>
          <w:rStyle w:val="Hyperlink"/>
          <w:rFonts w:ascii="Arial" w:hAnsi="Arial" w:cs="Arial"/>
          <w:b/>
          <w:bCs/>
          <w:sz w:val="20"/>
          <w:szCs w:val="20"/>
        </w:rPr>
        <w:t xml:space="preserve">Live Well Monthly </w:t>
      </w:r>
      <w:r w:rsidR="005C57BC" w:rsidRPr="006B7F7A">
        <w:rPr>
          <w:rStyle w:val="Hyperlink"/>
          <w:rFonts w:ascii="Arial" w:hAnsi="Arial" w:cs="Arial"/>
          <w:b/>
          <w:bCs/>
          <w:sz w:val="20"/>
          <w:szCs w:val="20"/>
        </w:rPr>
        <w:t>Newsletter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5C57BC" w:rsidRPr="0054592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C57BC" w:rsidRPr="0054592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C57BC" w:rsidRPr="002E6809">
        <w:rPr>
          <w:rStyle w:val="Strong"/>
          <w:rFonts w:ascii="Arial" w:hAnsi="Arial" w:cs="Arial"/>
          <w:color w:val="000000"/>
          <w:u w:val="single"/>
        </w:rPr>
        <w:t>Gates Benefits Highlights</w:t>
      </w:r>
      <w:r w:rsidR="005C57BC" w:rsidRPr="00545923">
        <w:rPr>
          <w:rFonts w:ascii="Arial" w:hAnsi="Arial" w:cs="Arial"/>
          <w:color w:val="000000"/>
          <w:sz w:val="18"/>
          <w:szCs w:val="18"/>
        </w:rPr>
        <w:br/>
      </w:r>
      <w:r w:rsidR="005C57BC" w:rsidRPr="00545923">
        <w:rPr>
          <w:rFonts w:ascii="Arial" w:hAnsi="Arial" w:cs="Arial"/>
          <w:color w:val="000000"/>
          <w:sz w:val="20"/>
          <w:szCs w:val="20"/>
        </w:rPr>
        <w:br/>
      </w:r>
      <w:r w:rsidRPr="006B7F7A">
        <w:rPr>
          <w:rStyle w:val="Strong"/>
          <w:rFonts w:ascii="Arial" w:hAnsi="Arial" w:cs="Arial"/>
          <w:color w:val="000000"/>
          <w:sz w:val="18"/>
          <w:szCs w:val="18"/>
        </w:rPr>
        <w:t>Magellan Highlights: </w:t>
      </w: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 xml:space="preserve">September is Suicide Prevention Awareness Month, which means that now may be a good time to check in with yourself and your loved </w:t>
      </w:r>
      <w:proofErr w:type="gramStart"/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ones, and</w:t>
      </w:r>
      <w:proofErr w:type="gramEnd"/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 xml:space="preserve"> prioritize your mental health. Spend a few minutes looking at the resources that Magellan has with their SPEAK Campaign. Speaking out about suicidal thoughts can be both overwhelming and frightening and knowing how to start a conversation can be difficult. During Suicide Prevention Awareness Month, we would like to remind you that your program provides resources and services to help you and your household members.</w:t>
      </w:r>
    </w:p>
    <w:p w14:paraId="546FA466" w14:textId="77777777" w:rsidR="006B7F7A" w:rsidRPr="006B7F7A" w:rsidRDefault="006B7F7A" w:rsidP="006B7F7A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6B7F7A">
        <w:rPr>
          <w:rStyle w:val="Strong"/>
          <w:rFonts w:ascii="Arial" w:hAnsi="Arial" w:cs="Arial"/>
        </w:rPr>
        <w:t>SPEAK Resources</w:t>
      </w:r>
    </w:p>
    <w:p w14:paraId="5A02C2BB" w14:textId="53EF2605" w:rsidR="006B7F7A" w:rsidRPr="006B7F7A" w:rsidRDefault="006B7F7A" w:rsidP="006B7F7A">
      <w:pPr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Five Steps for Suicide Prevention (</w:t>
      </w:r>
      <w:hyperlink r:id="rId7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English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); Five Steps for Suicide Prevention (</w:t>
      </w:r>
      <w:hyperlink r:id="rId8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Spanish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)</w:t>
      </w:r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SPEAK Resources (</w:t>
      </w:r>
      <w:hyperlink r:id="rId9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English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); SPEAK Resources (</w:t>
      </w:r>
      <w:hyperlink r:id="rId10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Spanish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)</w:t>
      </w:r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SPEAK Tips Sheet (</w:t>
      </w:r>
      <w:hyperlink r:id="rId11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English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); SPEAK Tips Sheet (</w:t>
      </w:r>
      <w:hyperlink r:id="rId12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Spanish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)</w:t>
      </w:r>
    </w:p>
    <w:p w14:paraId="36F56C6E" w14:textId="77777777" w:rsidR="006B7F7A" w:rsidRPr="006B7F7A" w:rsidRDefault="006B7F7A" w:rsidP="006B7F7A">
      <w:pPr>
        <w:pStyle w:val="NormalWeb"/>
        <w:spacing w:before="0" w:beforeAutospacing="0" w:after="0" w:afterAutospacing="0" w:line="270" w:lineRule="atLeast"/>
        <w:rPr>
          <w:rStyle w:val="Strong"/>
        </w:rPr>
      </w:pPr>
      <w:r w:rsidRPr="006B7F7A">
        <w:rPr>
          <w:rStyle w:val="Strong"/>
          <w:rFonts w:ascii="Arial" w:hAnsi="Arial" w:cs="Arial"/>
        </w:rPr>
        <w:t>Lifestyle Coach and Counseling</w:t>
      </w:r>
    </w:p>
    <w:p w14:paraId="004D9267" w14:textId="780C9084" w:rsidR="006B7F7A" w:rsidRPr="006B7F7A" w:rsidRDefault="006B7F7A" w:rsidP="006B7F7A">
      <w:pPr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Lifestyle Coaching: </w:t>
      </w:r>
      <w:hyperlink r:id="rId13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Resource Info</w:t>
        </w:r>
      </w:hyperlink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Personal Resiliency Program: </w:t>
      </w:r>
      <w:hyperlink r:id="rId14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Program Info</w:t>
        </w:r>
      </w:hyperlink>
    </w:p>
    <w:p w14:paraId="53F2CC9D" w14:textId="77777777" w:rsidR="006B7F7A" w:rsidRPr="006B7F7A" w:rsidRDefault="006B7F7A" w:rsidP="006B7F7A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6B7F7A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Friendly Health Reminders &amp; Resources</w:t>
      </w:r>
    </w:p>
    <w:p w14:paraId="24A0742F" w14:textId="264B4C65" w:rsidR="006B7F7A" w:rsidRPr="006B7F7A" w:rsidRDefault="006B7F7A" w:rsidP="006B7F7A">
      <w:pPr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Suicide Prevention Awareness Month – </w:t>
      </w:r>
      <w:hyperlink r:id="rId15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National Suicide Prevention Lifeline</w:t>
        </w:r>
      </w:hyperlink>
    </w:p>
    <w:p w14:paraId="3A95FE0D" w14:textId="77777777" w:rsidR="006B7F7A" w:rsidRPr="006B7F7A" w:rsidRDefault="006B7F7A" w:rsidP="006B7F7A">
      <w:pPr>
        <w:numPr>
          <w:ilvl w:val="0"/>
          <w:numId w:val="3"/>
        </w:numPr>
        <w:spacing w:after="0" w:line="240" w:lineRule="auto"/>
        <w:ind w:left="1200"/>
        <w:rPr>
          <w:rFonts w:ascii="Arial" w:hAnsi="Arial" w:cs="Arial"/>
          <w:color w:val="000000"/>
          <w:sz w:val="18"/>
          <w:szCs w:val="18"/>
        </w:rPr>
      </w:pPr>
      <w:r w:rsidRPr="006B7F7A">
        <w:rPr>
          <w:rStyle w:val="Strong"/>
          <w:rFonts w:ascii="Arial" w:hAnsi="Arial" w:cs="Arial"/>
          <w:color w:val="000000"/>
          <w:sz w:val="18"/>
          <w:szCs w:val="18"/>
        </w:rPr>
        <w:t>National Suicide Prevention Week – September 5-11</w:t>
      </w:r>
    </w:p>
    <w:p w14:paraId="273FFD6F" w14:textId="77777777" w:rsidR="006B7F7A" w:rsidRPr="006B7F7A" w:rsidRDefault="006B7F7A" w:rsidP="006B7F7A">
      <w:pPr>
        <w:numPr>
          <w:ilvl w:val="0"/>
          <w:numId w:val="3"/>
        </w:numPr>
        <w:spacing w:after="0" w:line="240" w:lineRule="auto"/>
        <w:ind w:left="1200"/>
        <w:rPr>
          <w:rFonts w:ascii="Arial" w:hAnsi="Arial" w:cs="Arial"/>
          <w:color w:val="000000"/>
          <w:sz w:val="18"/>
          <w:szCs w:val="18"/>
        </w:rPr>
      </w:pPr>
      <w:r w:rsidRPr="006B7F7A">
        <w:rPr>
          <w:rStyle w:val="Strong"/>
          <w:rFonts w:ascii="Arial" w:hAnsi="Arial" w:cs="Arial"/>
          <w:color w:val="000000"/>
          <w:sz w:val="18"/>
          <w:szCs w:val="18"/>
        </w:rPr>
        <w:t>Out of the Darkness Walk</w:t>
      </w:r>
      <w:r w:rsidRPr="006B7F7A">
        <w:rPr>
          <w:rFonts w:ascii="Arial" w:hAnsi="Arial" w:cs="Arial"/>
          <w:color w:val="000000"/>
          <w:sz w:val="18"/>
          <w:szCs w:val="18"/>
        </w:rPr>
        <w:t> – </w:t>
      </w:r>
      <w:hyperlink r:id="rId16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Find a Walk Near You</w:t>
        </w:r>
      </w:hyperlink>
    </w:p>
    <w:p w14:paraId="4542220D" w14:textId="5CEA5474" w:rsidR="008A7A93" w:rsidRPr="00545923" w:rsidRDefault="006B7F7A" w:rsidP="006B7F7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National Yoga Month –Yoga – </w:t>
      </w:r>
      <w:hyperlink r:id="rId17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Benefits Beyond the Mat;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 </w:t>
      </w:r>
      <w:hyperlink r:id="rId18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5 Easy Ways to Celebrate National Yoga Month</w:t>
        </w:r>
      </w:hyperlink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</w:rPr>
        <w:br/>
      </w:r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National Self Improvement Month – </w:t>
      </w:r>
      <w:hyperlink r:id="rId19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Self Improvement Ideas for Work;</w:t>
        </w:r>
      </w:hyperlink>
      <w:r w:rsidRPr="006B7F7A">
        <w:rPr>
          <w:rFonts w:ascii="Arial" w:hAnsi="Arial" w:cs="Arial"/>
          <w:color w:val="000000"/>
          <w:sz w:val="18"/>
          <w:szCs w:val="18"/>
          <w:shd w:val="clear" w:color="auto" w:fill="E9E9E9"/>
        </w:rPr>
        <w:t> </w:t>
      </w:r>
      <w:hyperlink r:id="rId20" w:tgtFrame="_blank" w:history="1">
        <w:r w:rsidRPr="006B7F7A">
          <w:rPr>
            <w:rStyle w:val="Hyperlink"/>
            <w:rFonts w:ascii="Arial" w:hAnsi="Arial" w:cs="Arial"/>
            <w:color w:val="BF2026"/>
            <w:sz w:val="18"/>
            <w:szCs w:val="18"/>
          </w:rPr>
          <w:t>50 Ways to Improve Yourself During Self Improvement Month</w:t>
        </w:r>
      </w:hyperlink>
    </w:p>
    <w:sectPr w:rsidR="008A7A93" w:rsidRPr="00545923" w:rsidSect="008A7A9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0151"/>
    <w:multiLevelType w:val="multilevel"/>
    <w:tmpl w:val="3D92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3C7AEF"/>
    <w:multiLevelType w:val="multilevel"/>
    <w:tmpl w:val="DB3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11EE9"/>
    <w:multiLevelType w:val="multilevel"/>
    <w:tmpl w:val="0D5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93"/>
    <w:rsid w:val="00272842"/>
    <w:rsid w:val="00296614"/>
    <w:rsid w:val="002E6809"/>
    <w:rsid w:val="00545923"/>
    <w:rsid w:val="005C57BC"/>
    <w:rsid w:val="006B7F7A"/>
    <w:rsid w:val="006F7814"/>
    <w:rsid w:val="007B654D"/>
    <w:rsid w:val="008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6682"/>
  <w15:chartTrackingRefBased/>
  <w15:docId w15:val="{6A839D08-2AA5-4974-BE52-8D2B7EC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A93"/>
    <w:rPr>
      <w:b/>
      <w:bCs/>
    </w:rPr>
  </w:style>
  <w:style w:type="character" w:styleId="Hyperlink">
    <w:name w:val="Hyperlink"/>
    <w:basedOn w:val="DefaultParagraphFont"/>
    <w:uiPriority w:val="99"/>
    <w:unhideWhenUsed/>
    <w:rsid w:val="008A7A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8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eshealth.com/~/media/files/gates-health/docs/2021-docs/well-being/hable-flyer-2021-sp.pdf?la=en" TargetMode="External"/><Relationship Id="rId13" Type="http://schemas.openxmlformats.org/officeDocument/2006/relationships/hyperlink" Target="https://www.gateshealth.com/~/media/files/gates-health/docs/2021-docs/well-being/2021-lifestyle-coaching-flyer.pdf?la=en" TargetMode="External"/><Relationship Id="rId18" Type="http://schemas.openxmlformats.org/officeDocument/2006/relationships/hyperlink" Target="https://yogadigest.com/5-easy-ways-to-celebrate-national-yoga-month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ateshealth.com/~/media/files/gates-health/docs/2021-docs/well-being/speak-flyer-2021-en.pdf?la=en" TargetMode="External"/><Relationship Id="rId12" Type="http://schemas.openxmlformats.org/officeDocument/2006/relationships/hyperlink" Target="https://www.gateshealth.com/~/media/files/gates-health/docs/2021-docs/well-being/hable-tip-sheet-2021-sp.pdf?la=en" TargetMode="External"/><Relationship Id="rId17" Type="http://schemas.openxmlformats.org/officeDocument/2006/relationships/hyperlink" Target="https://www.health.harvard.edu/staying-healthy/yoga-benefits-beyond-the-m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ing.afsp.org/index.cfm?fuseaction=cms.page&amp;id=1580&amp;eventGroupID=9AA117B3-F522-BB6D-359D1AA2D75A7958&amp;cmsContentSetID=88FE98C1-DDB2-887E-9ABEC377E2B94CAC" TargetMode="External"/><Relationship Id="rId20" Type="http://schemas.openxmlformats.org/officeDocument/2006/relationships/hyperlink" Target="https://infraredsauna.com/blog/self-improvement-idea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ateshealth.com/~/media/files/gates-health/docs/2021-docs/well-being/speak-tip-sheet-2021-en.pdf?la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icidepreventionlifeline.org/promote-national-suicide-prevention-month/" TargetMode="External"/><Relationship Id="rId10" Type="http://schemas.openxmlformats.org/officeDocument/2006/relationships/hyperlink" Target="https://www.gateshealth.com/~/media/files/gates-health/docs/2021-docs/well-being/hable-resource-list-2021-sp.pdf?la=en" TargetMode="External"/><Relationship Id="rId19" Type="http://schemas.openxmlformats.org/officeDocument/2006/relationships/hyperlink" Target="https://www.linkedin.com/pulse/self-improvement-ideas-work-khiv-sin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teshealth.com/~/media/files/gates-health/docs/2021-docs/well-being/speak-resource-list-2021-en.pdf?la=en" TargetMode="External"/><Relationship Id="rId14" Type="http://schemas.openxmlformats.org/officeDocument/2006/relationships/hyperlink" Target="https://www.gateshealth.com/~/media/73d9785fd3ea47e9ab69dd3a1def1fe2.ash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0815-FD1C-4FDE-AC5A-F590442E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Kimberly</dc:creator>
  <cp:keywords/>
  <dc:description/>
  <cp:lastModifiedBy>VARNDELL, RACHEL</cp:lastModifiedBy>
  <cp:revision>3</cp:revision>
  <dcterms:created xsi:type="dcterms:W3CDTF">2021-09-30T20:25:00Z</dcterms:created>
  <dcterms:modified xsi:type="dcterms:W3CDTF">2021-09-30T20:36:00Z</dcterms:modified>
</cp:coreProperties>
</file>